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/>
        <w:ind w:hanging="150" w:left="150" w:right="150"/>
        <w:jc w:val="left"/>
        <w:rPr>
          <w:rFonts w:ascii="XO Thames" w:hAnsi="XO Thames"/>
          <w:b w:val="1"/>
          <w:i w:val="0"/>
          <w:caps w:val="0"/>
          <w:strike w:val="0"/>
          <w:color w:val="FFFFFF"/>
          <w:spacing w:val="0"/>
          <w:sz w:val="21"/>
          <w:shd w:fill="666666" w:val="clear"/>
        </w:rPr>
      </w:pPr>
    </w:p>
    <w:p w14:paraId="0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ПАРЦИАЛЬНАЯ ПРОГРАММА ПО РАЗВИТИЮ ПРОДУКТИВНЫХ ВИДОВ ДЕЯТЕЛЬНОСТИ</w:t>
      </w:r>
    </w:p>
    <w:tbl>
      <w:tblPr>
        <w:tblLayout w:type="fixed"/>
      </w:tblPr>
      <w:tblGrid>
        <w:gridCol/>
      </w:tblGrid>
      <w:tr>
        <w:tc>
          <w:tcPr>
            <w:tcMar>
              <w:left w:type="dxa" w:w="108"/>
              <w:right w:type="dxa" w:w="108"/>
            </w:tcMar>
            <w:vAlign w:val="top"/>
          </w:tcPr>
          <w:p w14:paraId="03000000">
            <w:pPr>
              <w:pStyle w:val="Style_1"/>
              <w:spacing w:after="436" w:before="150"/>
              <w:ind w:firstLine="0" w:left="150" w:right="150"/>
              <w:jc w:val="left"/>
            </w:pPr>
          </w:p>
        </w:tc>
      </w:tr>
    </w:tbl>
    <w:p w14:paraId="04000000">
      <w:pPr>
        <w:pStyle w:val="Style_1"/>
        <w:spacing w:after="0" w:before="0"/>
        <w:ind w:firstLine="0" w:left="0" w:right="0"/>
        <w:jc w:val="left"/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  <w:t>Пояснительная записка</w:t>
      </w:r>
    </w:p>
    <w:p w14:paraId="0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предлагаемой парциальной программе предлагается строить продуктивные виды деятельности с учетом сложных и разнонаправленных связей между трудолюбием ребенка, уровнем развития мотивации достижения, умениями в работе с различными материалами и рядом других факторов.</w:t>
      </w:r>
    </w:p>
    <w:p w14:paraId="0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По нашему мнению, предлагаемый Н.А. Коротковой подход расширяет и дополняет содержание Федеральной образовательной программы дошкольного образования (далее ФОП ДО). Дело в том, что в ФОП ДО продуктивные виды деятельности представляются преимущественно как средство художественно-эстетического развития детей и направления воспитания… Так, в 15.4. «Планируемые результаты на этапе завершения освоения Федеральной программы (к концу дошкольного возраста)» говорится лишь «что 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деятельности», а способность к осуществлению волевого усилия связывается исключительно с моралью и особенно, со сферой спорта и физической культуры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begin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instrText>HYPERLINK "https://fopdo.ru/parczialnaya-programma-po-razvitiyu-produktivnyh-vidov-deyatelnosti/#_ftn1"</w:instrTex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separate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t>[1]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end"/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.</w:t>
      </w:r>
    </w:p>
    <w:p w14:paraId="07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данной парциальной программе делает упор на продуктивную деятельность в аспекте развития созидательной сферы активности ребенка, с учетом как интеллектуальной, так и мотивационной составляющей деятельности. Ребенок должен быть способен не только замыслить и мочь воплотить идею вещного продукта технически, но и иметь устойчивое намерение к достижению определенного предметно оформленного результата. Данная задача решается, во-первых, различной представленностью целей ребенку, что позволяет осуществить соотнесение сложности запланированных результатов и технических способностей детей при обработке различных материалов. Во-вторых, посредством «упаковки» содержания работы в культурно-смысловые контексты, которые позволяют сделать работу для дошкольников привлекательной, и, вместе с тем, выводят продуктивную деятельность в более широкое культурное пространство.</w:t>
      </w:r>
    </w:p>
    <w:p w14:paraId="0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Исходя из этого, все многообразие содержаний для продуктивной деятельности задается через четыре типа работы:</w:t>
      </w:r>
    </w:p>
    <w:p w14:paraId="0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1) работа по образцам;</w:t>
      </w:r>
    </w:p>
    <w:p w14:paraId="0A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2) работа с незавершенными продуктами;</w:t>
      </w:r>
    </w:p>
    <w:p w14:paraId="0B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3) работа по графическим схемам;</w:t>
      </w:r>
    </w:p>
    <w:p w14:paraId="0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4) работа по словесному описанию цели-условий.</w:t>
      </w:r>
    </w:p>
    <w:p w14:paraId="0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Работа по образцам и графическим схемам представляют собой преимущественно линию развития деятельности по заданным параметрам, а работа с незавершенными продуктами и по словесному описанию цели-условия – линию развития творческих возможностей.</w:t>
      </w:r>
    </w:p>
    <w:p w14:paraId="0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Каждый из типов работ в соответствии с возрастными особенностями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begin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instrText>HYPERLINK "https://fopdo.ru/parczialnaya-programma-po-razvitiyu-produktivnyh-vidov-deyatelnosti/#_ftn2"</w:instrTex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separate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t>[2]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end"/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детей; видом работ (рисование, лепка, аппликация, конструирование) и их сочетанием предлагается детям в следующих культурно-смысловых контекстах:</w:t>
      </w:r>
    </w:p>
    <w:p w14:paraId="0F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– изготовление предметов для игры и познавательно-исследовательской деятельности;</w:t>
      </w:r>
    </w:p>
    <w:p w14:paraId="1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– создание произведений для собственной художественной галереи;</w:t>
      </w:r>
    </w:p>
    <w:p w14:paraId="1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– создание коллекций;</w:t>
      </w:r>
    </w:p>
    <w:p w14:paraId="1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– создание макетов;</w:t>
      </w:r>
    </w:p>
    <w:p w14:paraId="1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– изготовление украшений-сувениров;</w:t>
      </w:r>
    </w:p>
    <w:p w14:paraId="1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– создание книги;</w:t>
      </w:r>
    </w:p>
    <w:p w14:paraId="1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– изготовление предметов для собственного театра.</w:t>
      </w:r>
    </w:p>
    <w:p w14:paraId="1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второй младшей и средней группах при планировании работы приоритетным является вид материала (занятия по рисованию, лепке, аппликации, конструированию). По мере освоения детьми умений работы с материалами, который, предположительно происходит в старшей группе, воспитатель переходит к планированию работы на основании культурно-смысловых контекстов.</w:t>
      </w:r>
    </w:p>
    <w:p w14:paraId="17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Развитие продуктивных видов деятельности осуществляется в двух формах:  совместная партнерская деятельность взрослого с детьми и свободная самостоятельная деятельность самих детей.</w:t>
      </w:r>
    </w:p>
    <w:p w14:paraId="1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Результаты реализации программы отслеживаются посредством наблюдений за развитием детей с использованием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begin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instrText>HYPERLINK "https://fopdo.ru/pedagogicheskaya-diagnostika-po-fop-do/#%D0%B8%D0%BD%D0%B8%D1%86%D0%B8%D0%B0%D1%82%D0%B8%D0%B2%D0%B0-%D1%86%D0%B5%D0%BB%D0%B5%D0%BF%D0%BE%D0%BB%D0%B0%D0%B3%D0%B0%D0%BD%D0%B8%D0%B5"</w:instrTex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separate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t>«карт развития».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end"/>
      </w:r>
    </w:p>
    <w:p w14:paraId="1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begin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instrText>HYPERLINK "https://fopdo.ru/parczialnaya-programma-po-razvitiyu-produktivnyh-vidov-deyatelnosti/#_ftnref1"</w:instrTex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separate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t>[1]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end"/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«…ребенок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спорта…»</w:t>
      </w:r>
    </w:p>
    <w:p w14:paraId="1A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begin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instrText>HYPERLINK "https://fopdo.ru/parczialnaya-programma-po-razvitiyu-produktivnyh-vidov-deyatelnosti/#_ftnref2"</w:instrTex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separate"/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t>[2]</w:t>
      </w:r>
      <w:r>
        <w:rPr>
          <w:rFonts w:ascii="Crimson Text" w:hAnsi="Crimson Text"/>
          <w:b w:val="0"/>
          <w:i w:val="0"/>
          <w:caps w:val="0"/>
          <w:color w:val="0000EE"/>
          <w:spacing w:val="0"/>
          <w:sz w:val="30"/>
          <w:u w:color="000000" w:val="single"/>
          <w:shd w:fill="F7F7F7" w:val="clear"/>
        </w:rPr>
        <w:fldChar w:fldCharType="end"/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Коррелируемые с возрастом умственные и сенсомоторные способности детей.</w:t>
      </w:r>
    </w:p>
    <w:p w14:paraId="1B000000">
      <w:pPr>
        <w:pStyle w:val="Style_1"/>
        <w:spacing w:after="0" w:before="0"/>
        <w:ind w:firstLine="0" w:left="0" w:right="0"/>
        <w:jc w:val="left"/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  <w:t>Вторая младшая группа</w:t>
      </w:r>
    </w:p>
    <w:p w14:paraId="1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Основной задачей развития продуктивных видов деятельности во второй младшей группе является развитие у ребенка интереса к процессу преобразования материала в рисовании, лепке, аппликации, конструировании.</w:t>
      </w:r>
    </w:p>
    <w:p w14:paraId="1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рисовании, лепке, аппликации и конструировании дети совместно со взрослым изготавливают предметы для собственной художественной галереи, украшения-сувениры, игрушки и пр., передавая формы знакомых предметов, образы и явления окружающего.</w:t>
      </w:r>
    </w:p>
    <w:p w14:paraId="1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работе со всеми типами материалов взрослый решает и познавательные задачи. Обращает внимание детей на форму объектов (круглый, квадратный); объемных форм (шар, кубик, кирпичик); размер (большой, маленький, самый большой, больше, меньше; длинный, короткий; высокий, низкий); цвет (красный, желтый, зеленый, синий, белый, черный; некоторые оттенки: розовый, голубой); их количество (один, два, три, много, мало); взаиморасположение предметов (наверху, внизу).</w:t>
      </w:r>
    </w:p>
    <w:p w14:paraId="1F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Рисование красками и карандашами; лепка; аппликация и конструирование проводятся отдельно, для изготовления продукта материалы не объединяются.</w:t>
      </w:r>
    </w:p>
    <w:p w14:paraId="2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Рисование.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 Работа ведется преимущественно с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1"/>
          <w:caps w:val="0"/>
          <w:color w:val="252525"/>
          <w:spacing w:val="0"/>
          <w:sz w:val="30"/>
          <w:shd w:fill="F7F7F7" w:val="clear"/>
        </w:rPr>
        <w:t>незавершенными продуктами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, необходимость дорисовки которого объясняется взрослым (капустное поле, которое надо полить). Все объекты на незавершенных рисунках изображены в упрощенной реалистической (прототипической) манере с характерными деталями (например, у собаки имеется хвост), в наиболее узнаваемых ракурсах (например, собака сбоку, а не спереди), без взаимных перекрытий и перспективных искажений.</w:t>
      </w:r>
    </w:p>
    <w:p w14:paraId="2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Взрослый предлагает детям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1"/>
          <w:caps w:val="0"/>
          <w:color w:val="252525"/>
          <w:spacing w:val="0"/>
          <w:sz w:val="30"/>
          <w:shd w:fill="F7F7F7" w:val="clear"/>
        </w:rPr>
        <w:t>незавершенные продукты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, для дорисовки которых нужно проводить прямые линии слева направо, сверху вниз, пересекать линии (ленточки, дорожки, карандаши, дождик, забор, клетки и др.).</w:t>
      </w:r>
    </w:p>
    <w:p w14:paraId="2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Когда большинство детей группы освоило рисование горизонтальных и вертикальных линий, взрослый предлагает детям незавершенные продукты, для дорисовки которых нужно проводить линии, замыкая их в округлые формы (мяч у футболистов, колеса у автомобиля, помидоры в банке), сочетать кривые и прямые линии (елка, украшенная шариками).</w:t>
      </w:r>
    </w:p>
    <w:p w14:paraId="2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По мере освоения детьми рисования округлых замкнутых форм взрослый предлагает детям незавершенные продукты, подразумевающие дорисовку прямоугольных форм (книжка, флажок, вагончик и пр.). Обращает внимание детей на то, что объекты имеют характерный для них цвет (елка – зеленая, солнце – желтое).</w:t>
      </w:r>
    </w:p>
    <w:p w14:paraId="2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Когда большинство детей освоит рисование линий, округлых и прямоугольных форм нужно им предложить работы по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1"/>
          <w:caps w:val="0"/>
          <w:color w:val="252525"/>
          <w:spacing w:val="0"/>
          <w:sz w:val="30"/>
          <w:shd w:fill="F7F7F7" w:val="clear"/>
        </w:rPr>
        <w:t>словесному описанию цели-условия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, сочетающими указанные элементы. Словесное описание должно быть предельно обобщено (например, птичка, а не снегирь).</w:t>
      </w:r>
    </w:p>
    <w:p w14:paraId="2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Все перечисленные выше незавершенные продукты и изобразительные материалы должны быть доступны детям в самостоятельной деятельности. В незавершенных продуктах к концу года отсутствие недостающего элемента должно быть понятным ребенку без пояснений взрослого.</w:t>
      </w:r>
    </w:p>
    <w:p w14:paraId="2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Образцы для рисования в описанный период не используются.</w:t>
      </w:r>
    </w:p>
    <w:p w14:paraId="27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Лепка.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Взрослый в совместной деятельности с детьми предлагает детям словесное описание целей, которое осуществляется посредством раскатывания комка пластилина между ладонями прямыми движениями (палочки, колбаски и др.). Взрослый работает в ритме детей, демонстрируя им используемые движения.</w:t>
      </w:r>
    </w:p>
    <w:p w14:paraId="2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Здесь и далее возможна работа с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1"/>
          <w:caps w:val="0"/>
          <w:color w:val="252525"/>
          <w:spacing w:val="0"/>
          <w:sz w:val="30"/>
          <w:shd w:fill="F7F7F7" w:val="clear"/>
        </w:rPr>
        <w:t>незавершенными продуктами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, представляющими собой дополнения к предметам, которые лепят дети (тарелочка, на которую нужно положить колбаски и др.)</w:t>
      </w:r>
    </w:p>
    <w:p w14:paraId="2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По мере освоения детьми умения к прямым движениям ладонями, взрослый предлагает изготавливать объекты путем раскатывания пластилина круговыми движениями (яблоко, мяч и др.), и их сплющивания ладонями (печенье, лепешка и др.).</w:t>
      </w:r>
    </w:p>
    <w:p w14:paraId="2A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Когда большинство детей научится лепить отдельные фигуры, можно предлагать им вылепить несложные предметы, состоящие из нескольких частей одинаковой или разной формы (снеговик из двух шариков, самолет из удлиненных кусков глины и т. д.), научив их соединять друг с другом.</w:t>
      </w:r>
    </w:p>
    <w:p w14:paraId="2B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Вылепленные объекты используются детьми в сюжетной игре.</w:t>
      </w:r>
    </w:p>
    <w:p w14:paraId="2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Аппликация.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работе используются незавершенные продукты, представленные в виде готовых геометрических форм, вырезанных из бумаги и оснований для наклеивания, придающих работе смысл для ребенка (изготовление предметов для игры, украшений-сувениров).</w:t>
      </w:r>
    </w:p>
    <w:p w14:paraId="2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Предварительная работа заключается в составлении ритмических последовательностей из мозаики.</w:t>
      </w:r>
    </w:p>
    <w:p w14:paraId="2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Первоначально воспитатель, в совместной деятельности с детьми составляет орнаменты из кружков или квадратов двух цветов, чередуя их по цвету и последовательно наклеивая.</w:t>
      </w:r>
    </w:p>
    <w:p w14:paraId="2F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Когда дети научатся клеить и чередовать объекты по цвету, он предлагает работы с чередованием различных геометрических форм.</w:t>
      </w:r>
    </w:p>
    <w:p w14:paraId="3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Затем, воспитатель вместе с детьми переходит к  чередованию на полоске различных форм разного цвета.</w:t>
      </w:r>
    </w:p>
    <w:p w14:paraId="3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Полученные композиции как бусы, браслеты и т.д. используются детьми в качестве украшений, подарков близких людям и предметов оперирования в сюжетной игре.</w:t>
      </w:r>
    </w:p>
    <w:p w14:paraId="3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 окончанию года взрослый вместе с детьми составляет из готовых геометрических форм несложные сюжетные композиции из 2-3 частей (тележка, грибок, башенка и т. п.).</w:t>
      </w:r>
    </w:p>
    <w:p w14:paraId="3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Конструирование.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сюжетной игре с использованием пространственной проекции События (игре-конструировании) взрослый показывает ребенку, как из строительного материала можно сделать дорожки, рельсы (ровным прикладыванием уложенных на большую плоскость кирпичиков друг к другу); заборы, загородки (поставив  кирпичики на меньшую плоскость, расположив их на равном расстоянии друг от друга по кругу).</w:t>
      </w:r>
    </w:p>
    <w:p w14:paraId="3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Постепенно воспитатель начинает показывать детям более сложные конструкции: надстраивать кирпичи плашмя (лесенка), в стоячем положении (дом, башня), делать перекрытия (ворота, скамейка, столик, мост).</w:t>
      </w:r>
    </w:p>
    <w:p w14:paraId="3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Указанные постройки дополняются постройками из разнородных элементов: кирпичиков, дощечек, трехгранных призм (дом, стол, гараж).</w:t>
      </w:r>
    </w:p>
    <w:p w14:paraId="3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Взрослый должен проявлять спокойный, доброжелательный интерес к работе детей, тщательно организовывать материальную среду для их работы, стремиться к образованию у них умений работы с материалом. Оценки работ детей следует избегать. Если же ребенок требует одобрения, поощрения, то оценивать следует не столько результаты работы, сколько сам процесс, а именно: напряжение, внимание, интерес, проявленный ребенком, его выдержку и достижения в доступной ему технике.</w:t>
      </w:r>
    </w:p>
    <w:p w14:paraId="37000000">
      <w:pPr>
        <w:pStyle w:val="Style_1"/>
        <w:spacing w:after="0" w:before="0"/>
        <w:ind w:firstLine="0" w:left="0" w:right="0"/>
        <w:jc w:val="left"/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  <w:t>Средняя группа</w:t>
      </w:r>
    </w:p>
    <w:p w14:paraId="3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Основной задачей развития продуктивной деятельности в средней группе является развитие у ребенка конкретных намерений по созданию какого-либо продукта из определенного материала, и фиксация полученного результата. Неустойчивость замысла ребенка по-прежнему определяет форму организации продуктивных видов деятельности как работу над отдельными типами материалов (рисование, лепка, аппликация, конструирование). Используя различные типы представленности цели и культурно-смысловые контексты взрослый стремится к  реалистичности изображения детьми объектов действительности в аспекте форм и функций объектов, без учета при этом точки зрения,  ракурсов, сокращений, загораживания предметов друг другом, единовременности и т. п.</w:t>
      </w:r>
    </w:p>
    <w:p w14:paraId="3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Для решения указанной задачи продолжают использоваться незавершенные продукты, основной характеристикой которых является необходимость соблюдения реалистичности формы при их доработке детьми.</w:t>
      </w:r>
    </w:p>
    <w:p w14:paraId="3A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Объекты незавершенных продуктов изображены с большим реализмом, чем для детей четвертого года жизни, количество деталей становится больше, и их прорисовка тщательней. Ракурсы становятся разнообразны, объекты перекрывают друг друга, используются художественные приемы, передающие перспективу.</w:t>
      </w:r>
    </w:p>
    <w:p w14:paraId="3B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Также в работе с различными типами материалов начинают использоваться вещные образцы  (одночастные или отчетливо расчлененные).</w:t>
      </w:r>
    </w:p>
    <w:p w14:paraId="3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Близкие по содержанию незавершенные продукты и образцы должны различаться по сложности (числу деталей и операций), и дети должны выбирать среди них тот, с которым они, по их мнению, могут справится.</w:t>
      </w:r>
    </w:p>
    <w:p w14:paraId="3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Все виды материалов, включая краски и пластилин, должны быть доступны детям в самостоятельной деятельности.</w:t>
      </w:r>
    </w:p>
    <w:p w14:paraId="3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работе со всеми типами материалов взрослый решает и познавательные задачи, обращает внимание детей на форму плоскостных фигур (круглый, квадратный, треугольный), объемных форм (шар, кубик, кирпичик).  Кроме расширенных в сравнении с младшей группой характеристик размеров (маленький, средний, большой, длинный, короткий, высокий, низкий, широкий, узкий), воспитатель обращает внимание на естественные сериационные ряды (этот шар снеговика самый большой, в середине поменьше, а наверху совсем маленький). Характеризуя цвет, воспитатель говорит не только о тоне, но и о насыщенности.  Продолжает обращать внимание на количественные отношения (до 5), взаиморасположение объектов (справа, слева).</w:t>
      </w:r>
    </w:p>
    <w:p w14:paraId="3F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Со второй половины года дети привлекаются к дежурству по подготовке к работе: они приносят и убирают пособия, материалы.</w:t>
      </w:r>
    </w:p>
    <w:p w14:paraId="4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Содержание рисования, лепки, аппликации, конструирования обуславливается событиями, происходящими в окружающем (сезоны, праздники, памятные даты), прочитываемых в данное время художественных текстов, актуальных детских игровых и познавательных интересов.</w:t>
      </w:r>
    </w:p>
    <w:p w14:paraId="4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зависимости от событийных связей взрослый использует в работе с детьми различные культурно-смысловые контексты, которые могут применяться во всех типах представленности цели. В рисовании это преимущественно «художественная галерея», в аппликации и рисовании  – «украшения-сувениры»; в конструировании – «предметы для игры и познаватель­но-исследовательской деятельности».</w:t>
      </w:r>
    </w:p>
    <w:p w14:paraId="4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начале года работа с каждым из типов материалов используется изолировано, но, по усмотрению воспитателя, к концу года возможно перейти к сочетаниям форм продуктивной деятельности, необходимым, например, при изготовлении макета для игры.</w:t>
      </w:r>
    </w:p>
    <w:p w14:paraId="4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Рисование.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Воспитатель, мотивируя детей потребностями игровых персонажей и культурно-смысловыми контекстами, используя незавершенные продукты, образцы и  предлагает детям рисовать круглую, овальную, прямоугольную и треугольную формы; ровно проводить вертикальные, горизонтальные и наклонные линии; изображать знакомые предметы (мяч, яблоко, осенние листья, флажки, дом с забором, дерево, цветок и пр.); различать и использовать цвета: красный, желтый, зеленый, синий, белый, черный, коричневый; передавать окраску предметов; изображать в одном рисунке несколько предметов, располагая их в ряд на одной горизонтальной линии.</w:t>
      </w:r>
    </w:p>
    <w:p w14:paraId="4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Воспитатель, выступая в качестве образца, приучает детей правильно держать карандаш и кисть в правой руке, левой придерживая лист бумаги, вести кистью только по ворсу, набирать достаточно краски на кисть, лишнюю отжимать о край посуды, промывать кисть, не разбрызгивая воду, осушать кисть, прикладывая ее к тряпке.</w:t>
      </w:r>
    </w:p>
    <w:p w14:paraId="4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Лепка.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Воспитатель, словесно формулирую цели и предлагая вещные образцы, предлагает детям изготавливать предметы для игры округлой, овальной и цилиндрической формы (яблоко, орех, морковка, грибы, столбик, колбаска). Напоминает детям приемы раскатывания прямыми, круговыми движениями ладоней, расплющивания ладонями.</w:t>
      </w:r>
    </w:p>
    <w:p w14:paraId="4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 предлагает лепить игрушек-персонажей из 2-3 элементов (снежная баба, девочка в длинной шубке, птичка и пр.); показывает детям приемы защипывания края формы концами пальцев; как  закруглять и заострять пальцами конец столбика при лепке остроконечных форм (пирожки, ватрушки, печенье, морковь); оттягивать глину при лепке мелких частей предмета (клюв у птицы); вдавливать пальцами округлую форму для получения углубления — полой формы (мисочка, тарелочка); загибать края расплющенной формы, присоединять части, плотно прижимая и примазывая их (цыпленок, курица, ручка к чашке и т. п.).</w:t>
      </w:r>
    </w:p>
    <w:p w14:paraId="47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Все перечисленные объекты используются детьми в сюжетной игре и для организации выставок.</w:t>
      </w:r>
    </w:p>
    <w:p w14:paraId="4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Аппликация.</w:t>
      </w: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 предлагает работу с незавершенным продуктом, заключающейся в наклеивании готовых форм — кругов, прямоугольников красного, синего, желтого и зеленого цветов, располагать узоры из готовых форм на полосе, круге, квадрате, последовательно их наклеивать (бусы, браслеты и другие украшения-сувениры).</w:t>
      </w:r>
    </w:p>
    <w:p w14:paraId="4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 учит детей правильно держать ножницы, сжимать и разжимать рычаги, получая ровный разрез; разрезать поперек узкие, а затем более широкие полосы.</w:t>
      </w:r>
    </w:p>
    <w:p w14:paraId="4A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Использовать полученные прямоугольники и квадраты в сочетании с готовыми округлыми формами для составления простых композиций (дом, автомобиль, цветок), украшения картонных коробок. Полученные вещи используются в качестве открыток, билетов на утренник, игровых макетов и т.п.</w:t>
      </w:r>
    </w:p>
    <w:p w14:paraId="4B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Конструирование.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 </w:t>
      </w: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сюжетной игре с использованием пространственной проекции События (игре-конструировании) взрослый показывает детям как делать из строительного материала простые, но содержащие некоторые детали маркеры игрового пространства (мост с перилами, дом с окнами, двухэтажный дом с лестницей).</w:t>
      </w:r>
    </w:p>
    <w:p w14:paraId="4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строительстве простых, не содержащих деталей построек обращает внимание на их соразмерность и цветовые решения (мебель для кукол, лодочка, гараж).</w:t>
      </w:r>
    </w:p>
    <w:p w14:paraId="4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На прогулке воспитатель предлагает строить мосты, дороги, тоннели, используя не только песок, но и дополнительные материалы (ветки, камни, дощечки).</w:t>
      </w:r>
    </w:p>
    <w:p w14:paraId="4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возрасте 5-6 лет у ребенка начинает проявляться критическое отношение к своим и чужим работам, и становится важной оценка их взрослыми. К оцениванию работ следует подходить с учетом уровня сенсомоторного развития детей, вызывающего неизбежные ошибки в изображениях (наличие схематичности, отсутствия необходимых частей изображения; диспропорциональности; статичности; «прозрачности» и т.д.). Педагог должен умело использовать и направить эту детскую критику, чтобы она не обескрыливала ребенка, но помогала, направляла и вдохновляла его к дальнейшей творческой деятельности.</w:t>
      </w:r>
    </w:p>
    <w:p w14:paraId="4F000000">
      <w:pPr>
        <w:pStyle w:val="Style_1"/>
        <w:spacing w:after="0" w:before="0"/>
        <w:ind w:firstLine="0" w:left="0" w:right="0"/>
        <w:jc w:val="left"/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  <w:t>Старшая группа</w:t>
      </w:r>
    </w:p>
    <w:p w14:paraId="5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Основной задачей развития продуктивных видов деятельности в старшей группе является качественный сдвиг в целеполагании детей, который выражается в мотивации достижения определенного результата. Ребенок переходит от процессуальной активности — своего рода игры-экспериментирования с материалами и инструментами (где продукт в значительной мере случаен) — к целенаправленной продуктивной деятельности (с заранее определенной целью-замыслом).</w:t>
      </w:r>
    </w:p>
    <w:p w14:paraId="5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Задачи развития специфических способов и умений не исчезают вовсе из поля зрения воспитателя, но приобретают вторичный характер. Воспитатель использует само стремление ребенка к реализации определенной цели, воплощению замысла в продукте с заданными (извне или самим ребенком) условиями для включения в его арсенал новых средств и способов, позволяющих совершенствовать работу.</w:t>
      </w:r>
    </w:p>
    <w:p w14:paraId="5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1"/>
          <w:caps w:val="0"/>
          <w:color w:val="252525"/>
          <w:spacing w:val="0"/>
          <w:sz w:val="30"/>
          <w:shd w:fill="F7F7F7" w:val="clear"/>
        </w:rPr>
        <w:t>При планировании работы воспитатель руководствуется не типом материала (рисование, лепка, аппликация, конструирование), а типами представленности цели ребенку и культурно-смысловым контекстом выполняемой работы.</w:t>
      </w:r>
    </w:p>
    <w:p w14:paraId="5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выборе типа работ цели воспитатель учитывает как линию развития деятельности по заданным параметрам, (продвигаясь от образцов к графическим схемам), так и линию развития творческих возможностей (продвигаясь от незавершенных продуктов к работе по словесному описанию цели-условия), обращая внимание на реальные возможности детей в обработке каждого из типов материала, которые еще развиты не у всех детей данного возраста.</w:t>
      </w:r>
    </w:p>
    <w:p w14:paraId="5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использовании для создания вещного продукта рисования взрослый предлагает детям цели, представленные в виде вещных образцов с очевидным составом элементов (например, у растения стебель, листья, цветок; у автомобиля кузов и колеса). Дети рисуют с натуры цветы, фрукты, овощи, игрушки.</w:t>
      </w:r>
    </w:p>
    <w:p w14:paraId="5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Кроме доступных в повседневной жизни вещных образцов, воспитатель вносит разнообразие в содержание работ, предлагая использовать в качестве образцов объемные изображения с выделенными элементами.</w:t>
      </w:r>
    </w:p>
    <w:p w14:paraId="5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 обращает внимание детей на точность передачи основной формы предметов и их частей, опираясь на знание форм: круга, овала, прямоугольника, треугольника; относительную величину частей и их расположение; передачу окраски предметов на основе  знания основных и дополнительных цветов.</w:t>
      </w:r>
    </w:p>
    <w:p w14:paraId="57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декоративном рисовании ребенок ориентируется не только на образцы, предложенные воспитателем, но и использует автообразцы, то есть образцы, созданные самим ребенком, требующие «умножения» (воспроизведения-копирования).</w:t>
      </w:r>
    </w:p>
    <w:p w14:paraId="5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Представляя цели как доработку незавершенных продуктов, воспитатель использовать в рисовании с детьми как готовые трафареты и шаблоны, так и изображения, требующие творческой разработки (во что это можно превратить?). Это может быть либо заданный графический контур, который свободно дополняется деталями, либо отдельные живописные и графические элементы, которые связываются ребенком в единое целое в соответствии с собственным замыслом.</w:t>
      </w:r>
    </w:p>
    <w:p w14:paraId="5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рисовании по словесному описанию цели-условия воспитатель отталкивается от конкретного описание различных событий, образов, их ассоциативных связей (с опорой на художественные тексты и наблюдения) для творческого воплощения (по выбору) в предложенных материалах (возможно сочетание с незавершенным продуктом); подкрепляя описание различного типа книжными иллюстрациями, репродукциями, образцами прикладного искусства.</w:t>
      </w:r>
    </w:p>
    <w:p w14:paraId="5A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течение всего года, работая вместе с детьми, воспитатель показывает им, что не нужно нажимать сильно на карандаш, надо держать его  наклонно, штрихи накладывать равномерно, легким движением в одном каком-либо направлении, туда и обратно.</w:t>
      </w:r>
    </w:p>
    <w:p w14:paraId="5B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рисовании краской воспитатель обращает внимание детей  на то, что нужно хорошо насыщать кисть краской; проводя линии, держать ее вертикально, а, раскрашивая рисунок, наклонно проводить ею в одном направлении: слева направо, сверху вниз, наискось.</w:t>
      </w:r>
    </w:p>
    <w:p w14:paraId="5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декоративном рисовании воспитатель отдельно показывает детям, как наносить узор мазком, волнистыми и дугообразными линиями.</w:t>
      </w:r>
    </w:p>
    <w:p w14:paraId="5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работе с пластическими массами, так же как и в рисовании, взрослый предлагает детям вещные образцы простых по форме предметов (овощи, фрукты), а также более сложные (некоторых животных, кукол).</w:t>
      </w:r>
    </w:p>
    <w:p w14:paraId="5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течение всего года, работая вместе с детьми, показывает им, как пользоваться движениями всей кисти руки и, главным образом движениями пальцев: скатывание, сплющивание, вдавливание, оттягивание, прищипывание, сглаживание, передавая характерные, детали формы. Учит детей скреплять части вылепленной фигуры, прижимая их одну к другой и сглаживая места скреплений, лепить предметы из одного куска, сглаживая поверхность глины пальцем, смоченным в воде, если лепка будет раскрашиваться.</w:t>
      </w:r>
    </w:p>
    <w:p w14:paraId="5F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лепке составных объектов взрослый предлагает детям пооперационные схемы (планы), содержащие до 4 — 5 операций (данные в последовательности объемных изображений). Они могут быть двух видов: либо в виде последовательности присоединения друг к другу отдельных элементов, либо как изображение трансформации цельного куска пластической массы.</w:t>
      </w:r>
    </w:p>
    <w:p w14:paraId="6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использовании в работе аппликации воспитатель предлагает детям различные образцы. Это плоскостные изображения с расчленяющей сеткой (которые могут использоваться как основа для наклеивания), позволяющими сделать точно такой орнамент, коллаж, постепенно усложняя рез бумаги, начиная с формы квадрата, треугольника, трапеции, и продолжая образцами, подразумевающими вырезывание элементов округлой формы (сначала они предлагаются готовыми).</w:t>
      </w:r>
    </w:p>
    <w:p w14:paraId="6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 предлагает детям создавать орнаменты с использованием автообразцов, в которых отдельные элементы создаются и затем копируются ребенком.</w:t>
      </w:r>
    </w:p>
    <w:p w14:paraId="6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течении всего года воспитатель показывает детям эффективные приемы вырезания из бумаги путем предварительного сложения листа (симметричные формы из сложенного вдвое листа, орнаменты из листа «гармошкой»).</w:t>
      </w:r>
    </w:p>
    <w:p w14:paraId="6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конструировании из бумаги воспитатель предлагает детям для работы схемы-выкройки (с общепринятой символикой — линии разрезов, сгибов, места соединений).</w:t>
      </w:r>
    </w:p>
    <w:p w14:paraId="6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Также воспитатель предлагает детям  пооперационные схемы (планы), содержащие до 4 — 5 операций (данные в последовательности объемных изображений).</w:t>
      </w:r>
    </w:p>
    <w:p w14:paraId="6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конструировании из строительного материала, конструктора, наборов столярных элементов и пр. планы  представлены как схемы последовательного присоединения отдельных элементов.</w:t>
      </w:r>
    </w:p>
    <w:p w14:paraId="6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При конструировании из бумаги, проволоки и другими не подразумевающими разделения ребенком материала планы работы представляют схемы последовательной трансформации исходного целостного материала.</w:t>
      </w:r>
    </w:p>
    <w:p w14:paraId="67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Также при работе с некоторыми конструкторами, подразумевающими сложную сборку (обусловленную наличием незначительно отличающихся элементов, их сложной формой, наличием элементов с зеркальной симметрией и т.п.) применяются схемы-чертежи соединения элементов в наиболее понятной плоскостной проекции, подкрепленной объемным изображением вещи.</w:t>
      </w:r>
    </w:p>
    <w:p w14:paraId="6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Учитывая сочетания видов материала с типами представленности цели, обусловливающие  сложность достижения предполагаемого результата, воспитатель планирует работу, основываясь на культурно-смысловых контекстах. Они служат «упаковкой» дидактически важного содержания, обусловливая привлекательность работы для дошкольников, и в то же время выводят продуктивную деятельность в более широкое культурное пространство. Часть из них использовалась ранее, а в старшей группе они начинают использоваться во всей полноте.</w:t>
      </w:r>
    </w:p>
    <w:p w14:paraId="6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1. Изготовление игрушек, игровых материалов и предметов, обслуживающих познавательно-исследовательскую деятельность детей. Работа в этой «упаковке» строится, по преимуществу, на конструктивных материалах, но может включать и сочетание разнообразных материалов (конструктивные, изобразительные, бумага, ткани и пр.) и развивать соответствующие специфические умения и навыки.</w:t>
      </w:r>
    </w:p>
    <w:p w14:paraId="6A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Подбор конкретной тематики зависит от актуальных игровых интересов детей группы (например, самолеты и кораблики или мебель для маленьких кукол из объемных модулей и бумаги и т. п.) и реализуемых в этот момент задач познавательно-исследовательской деятельности (к примеру, картонные горки и трамплины для опытов с движением, парашюты и вертушки для опытов с воздушными потоками).</w:t>
      </w:r>
    </w:p>
    <w:p w14:paraId="6B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Возможны все типы работы, но наиболее адекватна для этой «упаковки» работа по образцам и схемам.</w:t>
      </w:r>
    </w:p>
    <w:p w14:paraId="6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2. Создание и оформление работ для собственной художественной галереи. Эта «упаковка» связана, в основном, с художественной изобразительной деятельностью (графика, живопись, лепка, коллаж-аппликация) и соответствующими материалами. Используется для введения детей в виды и жанры изобразительного искусства, знакомства с основами гармонии линий, цветов, масс (объемов), гармоничным сочетанием частей в целостном пространстве (композицией).</w:t>
      </w:r>
    </w:p>
    <w:p w14:paraId="6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Целенаправленное создание работ для определенной, периодически сменяющейся экспозиции собственной художественной галереи (по жанрам, темам, материалам) позволяет в осмысленной для детей форме ориентировать их на овладение все более сложными изобразительными средствами, на совершенствование специфических для изобразительной деятельности умений и навыков.</w:t>
      </w:r>
    </w:p>
    <w:p w14:paraId="6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Для этой «упаковки» более всего подойдут работа с незавершенными продуктами (свободное завершение неопределенных цветовых и графических набросков, кляксография и т. п.) и работа по словесному описанию (обсуждение темы, замыслов, словесное описание детьми будущего результата). В отдельных случаях возможна работа с использованием образцов (например декоративное рисование).</w:t>
      </w:r>
    </w:p>
    <w:p w14:paraId="6F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3. Создание коллекций разного рода и их оформление (от оформления гербария до создания коллекции моделей транспортных средств, марок и монет для воображаемый страны и т. п.). Работа в этой «упаковке» преимущественно связана с моделированием отдельных вещей (включающим собственно конструктивные и художественные элементы) и их классификацией, связывающей ее с познавательно-исследовательской деятельностью. Может использоваться для введения детей в культурное пространство Музея как места сбора и хранения коллекций (возможен выход на создание собственного музея).</w:t>
      </w:r>
    </w:p>
    <w:p w14:paraId="7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Наиболее подходящие типы работы — по образцам и схемам (возможно использование и других типов работы).</w:t>
      </w:r>
    </w:p>
    <w:p w14:paraId="7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4. Создание макетов как предметное воплощение целостных возможных миров (вымышленных, реалистических), представленных в художественной литературе, мультфильмах, детской сюжетной игре. Работы в этой «упаковке» могут быть постепенно дополняющимися, длящимися настолько долго, насколько долго удерживается в группе увлечение той или иной историей, сказкой, игрой. К примеру, макеты сказочных царств с дворцами и крепостями, космодромов и аэродромов, морских портов и городов, зоопарков и крестьянских подворий, различных ландшафтов. Работа такого рода включает элементы конструирования и художественного изобразительного творчества в виде скульптурного моделирования из пластических материалов. Она сочетается с введением элементарных представлений о природных и культурных ландшафтах, о видах архитектурных сооружений, искусстве архитектуры. Продукт работы может использоваться в режиссерской игре детей.</w:t>
      </w:r>
    </w:p>
    <w:p w14:paraId="7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Самые подходящие типы работы — с незавершенным продуктом (частично оформленным воспитателем полем макета, требующим заполнения) и по словесному описанию (обсуждение предполагаемых элементов макета). Возможно сочетание этих типов работы с работой по образцам («умножение» отдельных элементов макета).</w:t>
      </w:r>
    </w:p>
    <w:p w14:paraId="7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5. Изготовление украшений и сувениров к тем или иным общезначимым событиям (праздникам). Работа в этой «упаковке» дает возможность широкого использования разнообразных материалов (включая элементы рисования, аппликации, конструирования); связывает детскую жизнь с традициями и обычаями общества; ориентирует на художественное оформление пространства или вещи. Примерами могут служить поздравительные открытки и пригласительные билеты, афиши и праздничные панно, гирлянды, елочные украшения, подарки близким и пр.</w:t>
      </w:r>
    </w:p>
    <w:p w14:paraId="7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Целесообразно использование всех типов работы.</w:t>
      </w:r>
    </w:p>
    <w:p w14:paraId="75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6. Создание и оформление Книги. Эта «упаковка» включает широкий комплекс работ по изготовлению и иллюстрированию книг на основе рассказов детей, подготовке и сборке тематических словарей с собственными рисунками (или специально подобранными и наклеенными), ведению летописи группы, дневника природы и пр. Такая работа предполагает развитие изобразительных умений (иллюстрация-рисунок: предметный, сюжетный, орнамент). Она используется для введения многоаспектного представления о книге (книга — как вещь, как синтез искусств, как источник знания); связывает продуктивную деятельность с познавательно-исследовательской, со словесным творчеством детей, способствует освоению чтения и письма. Может иметь выход на создание собственной библиотеки группы как хранилища приобретенных знаний.</w:t>
      </w:r>
    </w:p>
    <w:p w14:paraId="76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Наиболее подходящие типы работы — с незавершенным продуктом и по словесному описанию.</w:t>
      </w:r>
    </w:p>
    <w:p w14:paraId="77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7. Подготовка материалов для собственного Театра (спектакля). Театр как общий смысловой контекст для разнообразных работ (изготовление декораций, реквизита, элементов костюмов для спектакля, материалов для кукольного и плоскостного театра и пр.) связывает продуктивную деятельность с детской сюжетной игрой, с чтением художественной литературы. Сочетание различных материалов (конструктивных, графических, живописных) позволяет использовать эту «упаковку» для совершенствования широкого спектра изобразительных и конструктивных умений, навыков работы с разными инструментами.</w:t>
      </w:r>
    </w:p>
    <w:p w14:paraId="78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Возможно использование всех типов работы для этой «упаковки».</w:t>
      </w:r>
    </w:p>
    <w:p w14:paraId="79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Оценка взрослым результатов работы детей дается по-прежнему лишь косвенно, как сопоставление результата с целью ребенка: что хотел сделать — что получилось.</w:t>
      </w:r>
    </w:p>
    <w:p w14:paraId="7A000000">
      <w:pPr>
        <w:pStyle w:val="Style_1"/>
        <w:spacing w:after="0" w:before="0"/>
        <w:ind w:firstLine="0" w:left="0" w:right="0"/>
        <w:jc w:val="left"/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45"/>
          <w:shd w:fill="F7F7F7" w:val="clear"/>
        </w:rPr>
        <w:t>Подготовительная к школе группа</w:t>
      </w:r>
    </w:p>
    <w:p w14:paraId="7B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На седьмом году жизни у детей в целенаправленной продуктивной деятельности (с заранее определенной целью-замыслом) начинает работать и мотивация «сделать вещь хорошо» (то есть становятся значимыми внутренние и внешние стандарты качества).</w:t>
      </w:r>
    </w:p>
    <w:p w14:paraId="7C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Поэтому, работа организуется в целом так же, как и в старшей группе, но при выборе типов работ учитывается, с одной стороны, более совершенные умения детей в рисовании, лепке, аппликации, конструировании, а с другой – возросшие аналитические способности детей и рост их способности к знаково-символическим обобщениям.</w:t>
      </w:r>
    </w:p>
    <w:p w14:paraId="7D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работе по образцам детям предлагаются уже не вещи с очевидным составом элементов, а вещные нерасчлененные образцы, требующие анализа составляющих их элементов (как это сделано? как сделать такой же?). Такого же анализа требуют от ребенка и графические образцы.</w:t>
      </w:r>
    </w:p>
    <w:p w14:paraId="7E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работе с незавер­шенными продуктами дети способны дополнять «пустоты» в целом не только используя различные трафареты и шаблоны, но и самостоятельно подгоняя элементы по заданным условиям.</w:t>
      </w:r>
    </w:p>
    <w:p w14:paraId="7F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работе по графичес­ким схемам происходит усложнение пооперационных схем (планов). Изображения операций может даваться не только в последовательности реалистических изображений, но и в обобщенно-условной форме. Число отображенных операций на схемах возрастает до 7-9.</w:t>
      </w:r>
    </w:p>
    <w:p w14:paraId="80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Схемы-чертежи соединения элементов даются в одной-двух плоскостных проекциях, без обязательного дополнения реалистическим изображением вещи.</w:t>
      </w:r>
    </w:p>
    <w:p w14:paraId="81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Воспитатель показывает детям, что при разработке творческого замысла целесообразно пользоваться предварительной схематизацией (в чертеже, эскизе, наброске).</w:t>
      </w:r>
    </w:p>
    <w:p w14:paraId="82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В работе по словесному описанию цели-условия следует использовать не конкретные предложения, подкрепленные реалистическими изображениями предметов и конкретных описаний различных событий, образов, как это делалось в старшей группе, а делать более обобщенные предложения. Для детей подготовительной к школе группы становится возможным обобщенное описание цели в виде указания темы, жанра, категории образов (с опорой на художественные тексты и наблюдения и без таковой) — для творческого воплощения в предложенном материале или разнообразных материалах, по выбору. Возможно подкрепление в виде разнообразных книжных иллюстраций, специально подобранных репродукций; альбомов — по жанрам, изобразительным материалам; реальных образцов прикладного искусства.</w:t>
      </w:r>
    </w:p>
    <w:p w14:paraId="83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Оценка взрослым результатов работы детей дается по-прежнему лишь косвенно, как сопоставление результата с целью ребенка: что хотел сделать — что получилось, но в данном возрасте воспитатель становится более требователен к деталям.</w:t>
      </w:r>
    </w:p>
    <w:p w14:paraId="84000000">
      <w:pPr>
        <w:pStyle w:val="Style_1"/>
        <w:spacing w:after="336" w:before="336"/>
        <w:ind w:firstLine="0" w:left="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1"/>
          <w:i w:val="0"/>
          <w:caps w:val="0"/>
          <w:color w:val="252525"/>
          <w:spacing w:val="0"/>
          <w:sz w:val="30"/>
          <w:shd w:fill="F7F7F7" w:val="clear"/>
        </w:rPr>
        <w:t>Литература</w:t>
      </w:r>
    </w:p>
    <w:p w14:paraId="85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Короткова Н.А. Образовательный процесс в группах детей старшего дошкольного возраста. Москва: Линка-пресс, 2007. 208 с.</w:t>
      </w:r>
    </w:p>
    <w:p w14:paraId="86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Якобсон С.Г. Что и как развивается у детей 4-5 лет // В кн.: Дошкольник. Психология и педагогика возраста / ред. С.Г. Я. Москва: Дрофа, 2008. С. 68-79.</w:t>
      </w:r>
    </w:p>
    <w:p w14:paraId="87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Якобсон С.Г., Доронова Т.Н. Психологические принципы формирования начальных форм учебной деятельности у дошкольников. // Вопросы психологии, Mar 1988. С. 30.</w:t>
      </w:r>
    </w:p>
    <w:p w14:paraId="88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Доронова Т.Н. Якобсон С.Г. Обучение детей 2-4 лет рисованию, лепке, аппликации в игре (младшая разновозрастная группа): Кн. для воспитателей дет. сада. Москва: Просвещение, 1992.</w:t>
      </w:r>
    </w:p>
    <w:p w14:paraId="89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Хекхаузен Х. Мотивация и деятельность. Т.2. Педагогика, 1986. 392 с.</w:t>
      </w:r>
    </w:p>
    <w:p w14:paraId="8A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Макклелланд Д. Мотивация человека. Москва: Питер, 2007. 669 с.</w:t>
      </w:r>
    </w:p>
    <w:p w14:paraId="8B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Флерина Е.А. Изобразительное искусство в детских учреждениях. Пособие для высших учебных заведений и педагогических техникумов. Москва: ГУИПИ, 1934. 96 с.</w:t>
      </w:r>
    </w:p>
    <w:p w14:paraId="8C000000">
      <w:pPr>
        <w:pStyle w:val="Style_1"/>
        <w:numPr>
          <w:ilvl w:val="0"/>
          <w:numId w:val="1"/>
        </w:numPr>
        <w:spacing w:after="336" w:before="336"/>
        <w:ind w:firstLine="0" w:left="600" w:right="0"/>
        <w:jc w:val="left"/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</w:pPr>
      <w:r>
        <w:rPr>
          <w:rFonts w:ascii="Crimson Text" w:hAnsi="Crimson Text"/>
          <w:b w:val="0"/>
          <w:i w:val="0"/>
          <w:caps w:val="0"/>
          <w:color w:val="252525"/>
          <w:spacing w:val="0"/>
          <w:sz w:val="30"/>
          <w:shd w:fill="F7F7F7" w:val="clear"/>
        </w:rPr>
        <w:t>Сакулина Н.П. Рисование в дошкольном детстве. Москва: Просвещение, 1965. 240 с.</w:t>
      </w:r>
    </w:p>
    <w:p w14:paraId="8D000000">
      <w:pPr>
        <w:pStyle w:val="Style_1"/>
        <w:spacing w:after="120" w:before="120"/>
        <w:ind w:firstLine="0" w:left="120" w:right="120"/>
      </w:pPr>
      <w:r>
        <w:br/>
      </w:r>
    </w:p>
    <w:p w14:paraId="8E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heading 3"/>
    <w:basedOn w:val="Style_1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basedOn w:val="Style_1_ch"/>
    <w:link w:val="Style_6"/>
    <w:rPr>
      <w:rFonts w:ascii="XO Thames" w:hAnsi="XO Thames"/>
      <w:b w:val="1"/>
      <w:sz w:val="26"/>
    </w:rPr>
  </w:style>
  <w:style w:styleId="Style_7" w:type="paragraph">
    <w:name w:val="toc 3"/>
    <w:basedOn w:val="Style_1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basedOn w:val="Style_1_ch"/>
    <w:link w:val="Style_7"/>
    <w:rPr>
      <w:rFonts w:ascii="XO Thames" w:hAnsi="XO Thames"/>
      <w:sz w:val="28"/>
    </w:rPr>
  </w:style>
  <w:style w:styleId="Style_8" w:type="paragraph">
    <w:name w:val="heading 5"/>
    <w:basedOn w:val="Style_1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basedOn w:val="Style_1_ch"/>
    <w:link w:val="Style_8"/>
    <w:rPr>
      <w:rFonts w:ascii="XO Thames" w:hAnsi="XO Thames"/>
      <w:b w:val="1"/>
      <w:sz w:val="22"/>
    </w:rPr>
  </w:style>
  <w:style w:styleId="Style_9" w:type="paragraph">
    <w:name w:val="heading 1"/>
    <w:basedOn w:val="Style_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basedOn w:val="Style_1_ch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basedOn w:val="Style_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basedOn w:val="Style_1_ch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basedOn w:val="Style_1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basedOn w:val="Style_1_ch"/>
    <w:link w:val="Style_14"/>
    <w:rPr>
      <w:rFonts w:ascii="XO Thames" w:hAnsi="XO Thames"/>
      <w:sz w:val="28"/>
    </w:rPr>
  </w:style>
  <w:style w:styleId="Style_15" w:type="paragraph">
    <w:name w:val="toc 8"/>
    <w:basedOn w:val="Style_1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basedOn w:val="Style_1_ch"/>
    <w:link w:val="Style_15"/>
    <w:rPr>
      <w:rFonts w:ascii="XO Thames" w:hAnsi="XO Thames"/>
      <w:sz w:val="28"/>
    </w:rPr>
  </w:style>
  <w:style w:styleId="Style_16" w:type="paragraph">
    <w:name w:val="toc 5"/>
    <w:basedOn w:val="Style_1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basedOn w:val="Style_1_ch"/>
    <w:link w:val="Style_16"/>
    <w:rPr>
      <w:rFonts w:ascii="XO Thames" w:hAnsi="XO Thames"/>
      <w:sz w:val="28"/>
    </w:rPr>
  </w:style>
  <w:style w:styleId="Style_17" w:type="paragraph">
    <w:name w:val="Subtitle"/>
    <w:basedOn w:val="Style_1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basedOn w:val="Style_1_ch"/>
    <w:link w:val="Style_17"/>
    <w:rPr>
      <w:rFonts w:ascii="XO Thames" w:hAnsi="XO Thames"/>
      <w:i w:val="1"/>
      <w:sz w:val="24"/>
    </w:rPr>
  </w:style>
  <w:style w:styleId="Style_18" w:type="paragraph">
    <w:name w:val="Title"/>
    <w:basedOn w:val="Style_1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basedOn w:val="Style_1_ch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basedOn w:val="Style_1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basedOn w:val="Style_1_ch"/>
    <w:link w:val="Style_19"/>
    <w:rPr>
      <w:rFonts w:ascii="XO Thames" w:hAnsi="XO Thames"/>
      <w:b w:val="1"/>
      <w:sz w:val="24"/>
    </w:rPr>
  </w:style>
  <w:style w:styleId="Style_20" w:type="paragraph">
    <w:name w:val="heading 2"/>
    <w:basedOn w:val="Style_1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basedOn w:val="Style_1_ch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2023-12-24T16:10:47Z</dcterms:modified>
</cp:coreProperties>
</file>